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E0" w:rsidRDefault="00C120E0" w:rsidP="00C120E0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C120E0" w:rsidRDefault="00C120E0" w:rsidP="00C120E0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P168862-Sava and Drina Rivers Corridors Integrated Development Program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IBRD-91280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SER-SDIP-IC-CS-23-25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INDV-Individual Consultant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PIU Contract Management Officer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proofErr w:type="gramStart"/>
      <w:r>
        <w:rPr>
          <w:rFonts w:ascii="Arial" w:hAnsi="Arial" w:cs="Arial"/>
        </w:rPr>
        <w:t>0</w:t>
      </w:r>
      <w:proofErr w:type="gramEnd"/>
    </w:p>
    <w:p w:rsidR="00C120E0" w:rsidRDefault="00C120E0" w:rsidP="00C120E0">
      <w:pPr>
        <w:rPr>
          <w:rFonts w:ascii="Arial" w:eastAsia="Times New Roman" w:hAnsi="Arial" w:cs="Arial"/>
        </w:rPr>
      </w:pPr>
    </w:p>
    <w:p w:rsidR="00C120E0" w:rsidRDefault="00C120E0" w:rsidP="00C120E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Date Notification of Award </w:t>
      </w:r>
      <w:proofErr w:type="gramStart"/>
      <w:r>
        <w:rPr>
          <w:rFonts w:ascii="Arial" w:eastAsia="Times New Roman" w:hAnsi="Arial" w:cs="Arial"/>
          <w:b/>
          <w:bCs/>
        </w:rPr>
        <w:t>Issued</w:t>
      </w:r>
      <w:proofErr w:type="gramEnd"/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2023/09/26</w:t>
      </w:r>
    </w:p>
    <w:p w:rsidR="00C120E0" w:rsidRDefault="00C120E0" w:rsidP="00C120E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1,003 Day(s)</w:t>
      </w:r>
    </w:p>
    <w:p w:rsidR="00C120E0" w:rsidRDefault="00C120E0" w:rsidP="00C120E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C120E0" w:rsidRDefault="00C120E0" w:rsidP="00C120E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Individual Consultant</w:t>
      </w:r>
      <w:r>
        <w:rPr>
          <w:rFonts w:ascii="Arial" w:eastAsia="Times New Roman" w:hAnsi="Arial" w:cs="Arial"/>
        </w:rPr>
        <w:br/>
        <w:t>Country: Serbia</w:t>
      </w:r>
    </w:p>
    <w:p w:rsidR="00C120E0" w:rsidRDefault="00C120E0" w:rsidP="00C120E0">
      <w:pPr>
        <w:rPr>
          <w:rFonts w:ascii="Arial" w:eastAsia="Times New Roman" w:hAnsi="Arial" w:cs="Arial"/>
        </w:rPr>
      </w:pPr>
    </w:p>
    <w:p w:rsidR="00C120E0" w:rsidRDefault="00C120E0" w:rsidP="00C120E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71"/>
        <w:gridCol w:w="1889"/>
      </w:tblGrid>
      <w:tr w:rsidR="00C120E0" w:rsidTr="00C120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0E0" w:rsidRDefault="00C12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0E0" w:rsidRDefault="00C12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C120E0" w:rsidRDefault="00C120E0" w:rsidP="00C120E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EUR 82500.00</w:t>
      </w:r>
    </w:p>
    <w:p w:rsidR="00C120E0" w:rsidRDefault="00C120E0" w:rsidP="00C120E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EUR 82500.00</w:t>
      </w:r>
    </w:p>
    <w:p w:rsidR="00C120E0" w:rsidRDefault="00C120E0" w:rsidP="00C120E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C120E0" w:rsidRDefault="00C120E0" w:rsidP="00C120E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C120E0" w:rsidRDefault="00C120E0" w:rsidP="00C120E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C120E0" w:rsidRDefault="00C120E0" w:rsidP="00C120E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 (Euro)</w:t>
      </w:r>
    </w:p>
    <w:p w:rsidR="00C120E0" w:rsidRDefault="00C120E0" w:rsidP="00C120E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82500.00</w:t>
      </w:r>
    </w:p>
    <w:p w:rsidR="004B6B1B" w:rsidRDefault="004B6B1B">
      <w:bookmarkStart w:id="0" w:name="_GoBack"/>
      <w:bookmarkEnd w:id="0"/>
    </w:p>
    <w:sectPr w:rsidR="004B6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B3"/>
    <w:rsid w:val="002078B3"/>
    <w:rsid w:val="004B6B1B"/>
    <w:rsid w:val="00C1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3020E-FAE9-48DF-B369-A030D48C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0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C120E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120E0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20E0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C12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Perišić</dc:creator>
  <cp:keywords/>
  <dc:description/>
  <cp:lastModifiedBy>Đorđe Perišić</cp:lastModifiedBy>
  <cp:revision>2</cp:revision>
  <dcterms:created xsi:type="dcterms:W3CDTF">2023-09-27T07:11:00Z</dcterms:created>
  <dcterms:modified xsi:type="dcterms:W3CDTF">2023-09-27T07:11:00Z</dcterms:modified>
</cp:coreProperties>
</file>